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42" w:rsidRDefault="00493542" w:rsidP="00493542">
      <w:pPr>
        <w:autoSpaceDE w:val="0"/>
        <w:autoSpaceDN w:val="0"/>
        <w:adjustRightInd w:val="0"/>
        <w:spacing w:before="0"/>
        <w:rPr>
          <w:rFonts w:ascii="Tahoma" w:hAnsi="Tahoma" w:cs="Tahoma"/>
          <w:bCs/>
          <w:sz w:val="22"/>
          <w:szCs w:val="24"/>
        </w:rPr>
      </w:pPr>
    </w:p>
    <w:p w:rsidR="00493542" w:rsidRDefault="00493542" w:rsidP="00493542">
      <w:pPr>
        <w:autoSpaceDE w:val="0"/>
        <w:autoSpaceDN w:val="0"/>
        <w:adjustRightInd w:val="0"/>
        <w:spacing w:before="0"/>
        <w:rPr>
          <w:rFonts w:ascii="Tahoma" w:hAnsi="Tahoma" w:cs="Tahoma"/>
          <w:bCs/>
          <w:sz w:val="22"/>
          <w:szCs w:val="24"/>
        </w:rPr>
      </w:pPr>
      <w:r>
        <w:rPr>
          <w:rFonts w:ascii="Tahoma" w:hAnsi="Tahoma" w:cs="Tahoma"/>
          <w:bCs/>
          <w:sz w:val="22"/>
          <w:szCs w:val="24"/>
        </w:rPr>
        <w:t>Istarska županija prijavitelj je projektnog prijedloga „</w:t>
      </w:r>
      <w:r>
        <w:rPr>
          <w:rFonts w:ascii="Tahoma" w:hAnsi="Tahoma" w:cs="Tahoma"/>
          <w:sz w:val="22"/>
          <w:szCs w:val="24"/>
        </w:rPr>
        <w:t>MOZAIK-PoMOćnici u nastavi ZA Integraciju učeniKa u Istri“</w:t>
      </w:r>
      <w:r>
        <w:rPr>
          <w:rFonts w:ascii="Tahoma" w:hAnsi="Tahoma" w:cs="Tahoma"/>
          <w:bCs/>
          <w:sz w:val="22"/>
          <w:szCs w:val="24"/>
        </w:rPr>
        <w:t xml:space="preserve"> prijavljenog na Poziv za dostavu projektnih prijedloga Ministarstva znanosti, obrazovanja i sporta pod nazivom „</w:t>
      </w:r>
      <w:r>
        <w:rPr>
          <w:rFonts w:ascii="Tahoma" w:hAnsi="Tahoma" w:cs="Tahoma"/>
          <w:sz w:val="22"/>
          <w:szCs w:val="24"/>
        </w:rPr>
        <w:t>Osiguravanje pomoćnika u nastavi i stručnih komunikacijskih posrednika učenicima s teškoćama u razvoju u osnovnoškolskim i srednjoškolskim odgojno-obrazovnim ustanovama“</w:t>
      </w:r>
      <w:r>
        <w:rPr>
          <w:rFonts w:ascii="Tahoma" w:hAnsi="Tahoma" w:cs="Tahoma"/>
          <w:bCs/>
          <w:sz w:val="22"/>
          <w:szCs w:val="24"/>
        </w:rPr>
        <w:t xml:space="preserve"> u okviru Operativnog programa </w:t>
      </w:r>
      <w:r>
        <w:rPr>
          <w:rFonts w:ascii="Tahoma" w:hAnsi="Tahoma" w:cs="Tahoma"/>
          <w:sz w:val="22"/>
          <w:szCs w:val="24"/>
        </w:rPr>
        <w:t>Učinkoviti ljudski potencijali</w:t>
      </w:r>
      <w:r>
        <w:rPr>
          <w:rFonts w:ascii="Tahoma" w:hAnsi="Tahoma" w:cs="Tahoma"/>
          <w:bCs/>
          <w:sz w:val="22"/>
          <w:szCs w:val="24"/>
        </w:rPr>
        <w:t xml:space="preserve"> sufinanciranog sredstvima Europskog socijalnog fonda. </w:t>
      </w:r>
    </w:p>
    <w:p w:rsidR="00493542" w:rsidRDefault="00493542" w:rsidP="00493542">
      <w:pPr>
        <w:autoSpaceDE w:val="0"/>
        <w:autoSpaceDN w:val="0"/>
        <w:adjustRightInd w:val="0"/>
        <w:spacing w:before="0"/>
        <w:rPr>
          <w:rFonts w:ascii="Tahoma" w:hAnsi="Tahoma" w:cs="Tahoma"/>
          <w:sz w:val="22"/>
          <w:szCs w:val="24"/>
        </w:rPr>
      </w:pPr>
    </w:p>
    <w:p w:rsidR="00493542" w:rsidRPr="00B9485E" w:rsidRDefault="00493542" w:rsidP="00493542">
      <w:pPr>
        <w:spacing w:before="33" w:after="33" w:line="133" w:lineRule="atLeast"/>
        <w:rPr>
          <w:rFonts w:ascii="Tahoma" w:hAnsi="Tahoma" w:cs="Tahoma"/>
          <w:b/>
          <w:bCs/>
          <w:szCs w:val="24"/>
        </w:rPr>
      </w:pPr>
      <w:r w:rsidRPr="00B9485E">
        <w:rPr>
          <w:rFonts w:ascii="Tahoma" w:hAnsi="Tahoma" w:cs="Tahoma"/>
          <w:b/>
          <w:bCs/>
          <w:szCs w:val="24"/>
        </w:rPr>
        <w:t>Ekonomska škola Pula</w:t>
      </w:r>
      <w:r w:rsidRPr="00B9485E">
        <w:rPr>
          <w:rFonts w:ascii="Tahoma" w:hAnsi="Tahoma" w:cs="Tahoma"/>
          <w:b/>
          <w:szCs w:val="24"/>
          <w:shd w:val="clear" w:color="auto" w:fill="FFFFFF"/>
        </w:rPr>
        <w:t xml:space="preserve"> kao partner </w:t>
      </w:r>
      <w:r w:rsidRPr="00B9485E">
        <w:rPr>
          <w:rFonts w:ascii="Tahoma" w:hAnsi="Tahoma" w:cs="Tahoma"/>
          <w:b/>
          <w:bCs/>
          <w:szCs w:val="24"/>
        </w:rPr>
        <w:t>u projektu MOZAIK raspisuje</w:t>
      </w: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sz w:val="22"/>
          <w:szCs w:val="24"/>
        </w:rPr>
      </w:pPr>
    </w:p>
    <w:p w:rsidR="00493542" w:rsidRDefault="00493542" w:rsidP="00493542">
      <w:pPr>
        <w:spacing w:before="33" w:after="33" w:line="133" w:lineRule="atLeast"/>
        <w:jc w:val="center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 xml:space="preserve">POZIV </w:t>
      </w:r>
    </w:p>
    <w:p w:rsidR="00493542" w:rsidRDefault="00493542" w:rsidP="00493542">
      <w:pPr>
        <w:spacing w:before="33" w:after="47" w:line="187" w:lineRule="atLeast"/>
        <w:jc w:val="center"/>
        <w:outlineLvl w:val="0"/>
        <w:rPr>
          <w:rFonts w:ascii="Tahoma" w:hAnsi="Tahoma" w:cs="Tahoma"/>
          <w:bCs/>
          <w:kern w:val="36"/>
          <w:sz w:val="22"/>
          <w:szCs w:val="24"/>
        </w:rPr>
      </w:pPr>
      <w:r>
        <w:rPr>
          <w:rFonts w:ascii="Tahoma" w:hAnsi="Tahoma" w:cs="Tahoma"/>
          <w:bCs/>
          <w:sz w:val="22"/>
          <w:szCs w:val="24"/>
        </w:rPr>
        <w:br/>
      </w:r>
      <w:r>
        <w:rPr>
          <w:rFonts w:ascii="Tahoma" w:hAnsi="Tahoma" w:cs="Tahoma"/>
          <w:bCs/>
          <w:kern w:val="36"/>
          <w:sz w:val="22"/>
          <w:szCs w:val="24"/>
        </w:rPr>
        <w:t xml:space="preserve">za obavljanje poslova pomoćnika u nastavi/ </w:t>
      </w:r>
      <w:r>
        <w:rPr>
          <w:rFonts w:ascii="Tahoma" w:hAnsi="Tahoma" w:cs="Tahoma"/>
          <w:sz w:val="22"/>
        </w:rPr>
        <w:t>stručno komunikacijskog posrednika</w:t>
      </w:r>
      <w:r>
        <w:rPr>
          <w:rFonts w:ascii="Tahoma" w:hAnsi="Tahoma" w:cs="Tahoma"/>
          <w:bCs/>
          <w:kern w:val="36"/>
          <w:sz w:val="22"/>
          <w:szCs w:val="24"/>
        </w:rPr>
        <w:t xml:space="preserve"> za učenike s poteškoćama u razvoju </w:t>
      </w:r>
    </w:p>
    <w:p w:rsidR="00493542" w:rsidRDefault="00493542" w:rsidP="00493542">
      <w:pPr>
        <w:spacing w:before="33" w:after="33" w:line="133" w:lineRule="atLeast"/>
        <w:jc w:val="center"/>
        <w:rPr>
          <w:rFonts w:ascii="Tahoma" w:hAnsi="Tahoma" w:cs="Tahoma"/>
          <w:sz w:val="22"/>
          <w:szCs w:val="24"/>
        </w:rPr>
      </w:pPr>
    </w:p>
    <w:p w:rsidR="00493542" w:rsidRPr="0001652E" w:rsidRDefault="00493542" w:rsidP="0001652E">
      <w:pPr>
        <w:spacing w:before="33" w:after="33" w:line="133" w:lineRule="atLeast"/>
        <w:jc w:val="left"/>
        <w:rPr>
          <w:rFonts w:ascii="Tahoma" w:hAnsi="Tahoma" w:cs="Tahoma"/>
          <w:b/>
          <w:bCs/>
          <w:color w:val="FF0000"/>
          <w:sz w:val="22"/>
          <w:szCs w:val="24"/>
        </w:rPr>
      </w:pPr>
      <w:r>
        <w:rPr>
          <w:rFonts w:ascii="Tahoma" w:hAnsi="Tahoma" w:cs="Tahoma"/>
          <w:bCs/>
          <w:sz w:val="22"/>
          <w:szCs w:val="24"/>
        </w:rPr>
        <w:t xml:space="preserve">Radno mjesto: </w:t>
      </w:r>
      <w:r>
        <w:rPr>
          <w:rFonts w:ascii="Tahoma" w:hAnsi="Tahoma" w:cs="Tahoma"/>
          <w:b/>
          <w:sz w:val="22"/>
          <w:szCs w:val="24"/>
        </w:rPr>
        <w:t>POMOĆNIK/POMOĆNICA U NASTAVI/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b/>
          <w:bCs/>
          <w:sz w:val="22"/>
        </w:rPr>
        <w:t>STRUČNO KOMUNIKACIJSKI POSREDNIK</w:t>
      </w:r>
      <w:r w:rsidR="00012717">
        <w:rPr>
          <w:rFonts w:ascii="Tahoma" w:hAnsi="Tahoma" w:cs="Tahoma"/>
          <w:b/>
          <w:bCs/>
          <w:sz w:val="22"/>
        </w:rPr>
        <w:t xml:space="preserve">- </w:t>
      </w:r>
      <w:r w:rsidR="00012717" w:rsidRPr="0001652E">
        <w:rPr>
          <w:rFonts w:ascii="Tahoma" w:hAnsi="Tahoma" w:cs="Tahoma"/>
          <w:b/>
          <w:bCs/>
          <w:color w:val="FF0000"/>
          <w:sz w:val="22"/>
        </w:rPr>
        <w:t>ZAMJENA ZA BOLOVANJE</w:t>
      </w:r>
      <w:r w:rsidR="0001652E" w:rsidRPr="0001652E">
        <w:rPr>
          <w:rFonts w:ascii="Tahoma" w:hAnsi="Tahoma" w:cs="Tahoma"/>
          <w:b/>
          <w:bCs/>
          <w:color w:val="FF0000"/>
          <w:sz w:val="22"/>
        </w:rPr>
        <w:t xml:space="preserve"> U TRAJANJU OD 2 TJEDNA </w:t>
      </w: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sz w:val="22"/>
          <w:szCs w:val="24"/>
        </w:rPr>
      </w:pPr>
    </w:p>
    <w:p w:rsidR="00493542" w:rsidRDefault="00493542" w:rsidP="00493542">
      <w:pPr>
        <w:spacing w:before="0" w:after="120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Cs/>
          <w:sz w:val="22"/>
          <w:szCs w:val="24"/>
        </w:rPr>
        <w:t xml:space="preserve">Broj traženih osoba: </w:t>
      </w:r>
      <w:r>
        <w:rPr>
          <w:rFonts w:ascii="Tahoma" w:hAnsi="Tahoma" w:cs="Tahoma"/>
          <w:b/>
          <w:sz w:val="22"/>
          <w:szCs w:val="24"/>
        </w:rPr>
        <w:t>1</w:t>
      </w:r>
    </w:p>
    <w:p w:rsidR="00493542" w:rsidRDefault="00493542" w:rsidP="00493542">
      <w:pPr>
        <w:numPr>
          <w:ilvl w:val="0"/>
          <w:numId w:val="1"/>
        </w:numPr>
        <w:spacing w:before="0" w:after="120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Mjesto rada:  </w:t>
      </w:r>
    </w:p>
    <w:tbl>
      <w:tblPr>
        <w:tblW w:w="8620" w:type="dxa"/>
        <w:tblInd w:w="101" w:type="dxa"/>
        <w:tblLook w:val="04A0"/>
      </w:tblPr>
      <w:tblGrid>
        <w:gridCol w:w="708"/>
        <w:gridCol w:w="4662"/>
        <w:gridCol w:w="1709"/>
        <w:gridCol w:w="1541"/>
      </w:tblGrid>
      <w:tr w:rsidR="00493542" w:rsidTr="00915E22">
        <w:trPr>
          <w:trHeight w:val="51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542" w:rsidRDefault="00493542" w:rsidP="00915E22">
            <w:pPr>
              <w:spacing w:before="0"/>
              <w:jc w:val="center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R.br.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542" w:rsidRDefault="00493542" w:rsidP="00915E22">
            <w:pPr>
              <w:spacing w:before="0"/>
              <w:jc w:val="left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Naziv škole i sjedište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542" w:rsidRDefault="00493542" w:rsidP="00915E22">
            <w:pPr>
              <w:spacing w:before="0"/>
              <w:jc w:val="center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Razred 2015./16.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542" w:rsidRDefault="00493542" w:rsidP="00915E22">
            <w:pPr>
              <w:spacing w:before="0"/>
              <w:jc w:val="center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Sati/tjedno</w:t>
            </w:r>
          </w:p>
        </w:tc>
      </w:tr>
      <w:tr w:rsidR="00493542" w:rsidTr="00915E22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542" w:rsidRDefault="00493542" w:rsidP="00915E22">
            <w:pPr>
              <w:spacing w:before="0"/>
              <w:jc w:val="left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1.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542" w:rsidRDefault="00493542" w:rsidP="00915E22">
            <w:pPr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Ekonomska škola Pula,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Kovačićeva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3, 52100 Pula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542" w:rsidRDefault="00493542" w:rsidP="00915E22">
            <w:pPr>
              <w:jc w:val="center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3.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542" w:rsidRDefault="00493542" w:rsidP="00915E22">
            <w:pPr>
              <w:jc w:val="center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32</w:t>
            </w:r>
          </w:p>
        </w:tc>
      </w:tr>
    </w:tbl>
    <w:p w:rsidR="00493542" w:rsidRDefault="00493542" w:rsidP="00493542">
      <w:pPr>
        <w:rPr>
          <w:rFonts w:ascii="Tahoma" w:hAnsi="Tahoma" w:cs="Tahoma"/>
          <w:sz w:val="20"/>
        </w:rPr>
      </w:pPr>
    </w:p>
    <w:p w:rsidR="00493542" w:rsidRDefault="00493542" w:rsidP="00493542">
      <w:pPr>
        <w:numPr>
          <w:ilvl w:val="0"/>
          <w:numId w:val="1"/>
        </w:numPr>
        <w:spacing w:before="0" w:after="120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Prijevoz na rad: Novčana naknada </w:t>
      </w:r>
      <w:r>
        <w:rPr>
          <w:rFonts w:ascii="Tahoma" w:hAnsi="Tahoma" w:cs="Tahoma"/>
          <w:sz w:val="22"/>
        </w:rPr>
        <w:t>do 400 kn mjesečno</w:t>
      </w:r>
    </w:p>
    <w:p w:rsidR="00493542" w:rsidRDefault="00493542" w:rsidP="00493542">
      <w:pPr>
        <w:numPr>
          <w:ilvl w:val="0"/>
          <w:numId w:val="1"/>
        </w:numPr>
        <w:spacing w:before="0" w:after="120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</w:rPr>
        <w:t>Plaća: 25 kuna neto po satu</w:t>
      </w:r>
    </w:p>
    <w:p w:rsidR="00493542" w:rsidRPr="0029740E" w:rsidRDefault="00493542" w:rsidP="00493542">
      <w:pPr>
        <w:numPr>
          <w:ilvl w:val="0"/>
          <w:numId w:val="1"/>
        </w:numPr>
        <w:spacing w:before="0" w:after="120"/>
        <w:rPr>
          <w:rFonts w:ascii="Tahoma" w:hAnsi="Tahoma" w:cs="Tahoma"/>
          <w:b/>
          <w:color w:val="FF0000"/>
          <w:sz w:val="22"/>
          <w:szCs w:val="24"/>
        </w:rPr>
      </w:pPr>
      <w:r w:rsidRPr="00393BF3">
        <w:rPr>
          <w:rFonts w:ascii="Tahoma" w:hAnsi="Tahoma" w:cs="Tahoma"/>
          <w:sz w:val="22"/>
          <w:szCs w:val="24"/>
        </w:rPr>
        <w:t xml:space="preserve">Vrsta ugovora: ugovor o radu na određeno vrijeme </w:t>
      </w:r>
      <w:r w:rsidRPr="0029740E">
        <w:rPr>
          <w:rFonts w:ascii="Tahoma" w:hAnsi="Tahoma" w:cs="Tahoma"/>
          <w:color w:val="FF0000"/>
          <w:sz w:val="22"/>
          <w:szCs w:val="24"/>
        </w:rPr>
        <w:t>(zamjena za bolovanje</w:t>
      </w:r>
      <w:r w:rsidR="0001652E" w:rsidRPr="0029740E">
        <w:rPr>
          <w:rFonts w:ascii="Tahoma" w:hAnsi="Tahoma" w:cs="Tahoma"/>
          <w:color w:val="FF0000"/>
          <w:sz w:val="22"/>
          <w:szCs w:val="24"/>
        </w:rPr>
        <w:t xml:space="preserve"> u trajanju od 2 tjedna</w:t>
      </w:r>
      <w:r w:rsidRPr="0029740E">
        <w:rPr>
          <w:rFonts w:ascii="Tahoma" w:hAnsi="Tahoma" w:cs="Tahoma"/>
          <w:color w:val="FF0000"/>
          <w:sz w:val="22"/>
          <w:szCs w:val="24"/>
        </w:rPr>
        <w:t>)</w:t>
      </w:r>
    </w:p>
    <w:p w:rsidR="00493542" w:rsidRPr="00393BF3" w:rsidRDefault="00493542" w:rsidP="00493542">
      <w:pPr>
        <w:spacing w:before="0" w:after="120"/>
        <w:ind w:left="720"/>
        <w:rPr>
          <w:rFonts w:ascii="Tahoma" w:hAnsi="Tahoma" w:cs="Tahoma"/>
          <w:b/>
          <w:sz w:val="22"/>
          <w:szCs w:val="24"/>
        </w:rPr>
      </w:pPr>
    </w:p>
    <w:p w:rsidR="00493542" w:rsidRPr="00393BF3" w:rsidRDefault="00493542" w:rsidP="00493542">
      <w:pPr>
        <w:numPr>
          <w:ilvl w:val="0"/>
          <w:numId w:val="1"/>
        </w:numPr>
        <w:spacing w:before="0" w:after="120"/>
        <w:rPr>
          <w:rFonts w:ascii="Tahoma" w:hAnsi="Tahoma" w:cs="Tahoma"/>
          <w:b/>
          <w:sz w:val="22"/>
          <w:szCs w:val="24"/>
        </w:rPr>
      </w:pPr>
      <w:r w:rsidRPr="00393BF3">
        <w:rPr>
          <w:rFonts w:ascii="Tahoma" w:hAnsi="Tahoma" w:cs="Tahoma"/>
          <w:b/>
          <w:bCs/>
          <w:sz w:val="22"/>
          <w:szCs w:val="24"/>
        </w:rPr>
        <w:t>UVJETI:</w:t>
      </w:r>
    </w:p>
    <w:p w:rsidR="00493542" w:rsidRDefault="00493542" w:rsidP="00493542">
      <w:pPr>
        <w:numPr>
          <w:ilvl w:val="0"/>
          <w:numId w:val="2"/>
        </w:numPr>
        <w:spacing w:before="0" w:after="120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najmanje završena srednja škola.</w:t>
      </w:r>
    </w:p>
    <w:p w:rsidR="00493542" w:rsidRDefault="00493542" w:rsidP="00493542">
      <w:pPr>
        <w:pStyle w:val="Default"/>
        <w:jc w:val="both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t xml:space="preserve">Odabir kandidata će se provesti sukladno Uputama za prijavitelje poziva broj </w:t>
      </w:r>
      <w:r>
        <w:rPr>
          <w:rFonts w:ascii="Tahoma" w:hAnsi="Tahoma" w:cs="Tahoma"/>
          <w:bCs/>
          <w:color w:val="auto"/>
          <w:sz w:val="22"/>
          <w:szCs w:val="23"/>
        </w:rPr>
        <w:t>UP.03.2.1.01. pri čemu će</w:t>
      </w:r>
      <w:r>
        <w:rPr>
          <w:rFonts w:ascii="Tahoma" w:hAnsi="Tahoma" w:cs="Tahoma"/>
          <w:b/>
          <w:bCs/>
          <w:color w:val="auto"/>
          <w:sz w:val="22"/>
          <w:szCs w:val="23"/>
        </w:rPr>
        <w:t xml:space="preserve"> </w:t>
      </w:r>
      <w:r>
        <w:rPr>
          <w:rFonts w:ascii="Tahoma" w:hAnsi="Tahoma" w:cs="Tahoma"/>
          <w:bCs/>
          <w:color w:val="auto"/>
          <w:sz w:val="22"/>
          <w:szCs w:val="23"/>
        </w:rPr>
        <w:t>p</w:t>
      </w:r>
      <w:r>
        <w:rPr>
          <w:rFonts w:ascii="Tahoma" w:hAnsi="Tahoma" w:cs="Tahoma"/>
          <w:color w:val="auto"/>
          <w:sz w:val="22"/>
        </w:rPr>
        <w:t>rednost imati osobe sa potvrdom o polaženju edukacije za pomoćnike u nastavi koja je provedena u okviru implementacije projekta „Školovanje bez diskriminacije-ulog u tolerantno društvo“ u trajanju od 20 sati. Kandidati koji nemaju predmetnu potvrdu, obvezni su savladati program navedene edukacije tijekom prva dva mjeseca rada. Edukaciju će organizirati Istarska županija u okviru provedbe projekta MOZAIK.</w:t>
      </w:r>
    </w:p>
    <w:p w:rsidR="00493542" w:rsidRDefault="00493542" w:rsidP="00493542">
      <w:pPr>
        <w:pStyle w:val="Default"/>
        <w:jc w:val="both"/>
        <w:rPr>
          <w:rFonts w:ascii="Tahoma" w:hAnsi="Tahoma" w:cs="Tahoma"/>
          <w:bCs/>
          <w:color w:val="auto"/>
          <w:sz w:val="22"/>
        </w:rPr>
      </w:pPr>
      <w:r>
        <w:rPr>
          <w:rFonts w:ascii="Tahoma" w:hAnsi="Tahoma" w:cs="Tahoma"/>
          <w:color w:val="auto"/>
          <w:sz w:val="22"/>
          <w:szCs w:val="18"/>
        </w:rPr>
        <w:t>U slučaju zapošljavanja stručnog komunikacijskog posrednika, potrebno je da osoba ima završenu edukaciju za stručnog komunikacijskog posrednika te da prilikom selekcije to dokaže odgovarajućom svjedodžbom.</w:t>
      </w:r>
      <w:r>
        <w:rPr>
          <w:rFonts w:ascii="Tahoma" w:hAnsi="Tahoma" w:cs="Tahoma"/>
          <w:bCs/>
          <w:color w:val="auto"/>
          <w:sz w:val="22"/>
        </w:rPr>
        <w:t xml:space="preserve"> </w:t>
      </w: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bCs/>
          <w:sz w:val="22"/>
          <w:szCs w:val="24"/>
        </w:rPr>
      </w:pPr>
    </w:p>
    <w:p w:rsidR="0001652E" w:rsidRDefault="0001652E" w:rsidP="00493542">
      <w:pPr>
        <w:spacing w:before="33" w:after="33" w:line="133" w:lineRule="atLeast"/>
        <w:rPr>
          <w:rFonts w:ascii="Tahoma" w:hAnsi="Tahoma" w:cs="Tahoma"/>
          <w:bCs/>
          <w:sz w:val="22"/>
          <w:szCs w:val="24"/>
        </w:rPr>
      </w:pP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bCs/>
          <w:sz w:val="22"/>
          <w:szCs w:val="24"/>
        </w:rPr>
      </w:pP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lastRenderedPageBreak/>
        <w:t>OPIS POSLOVA:</w:t>
      </w: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Osnovna je zadaća </w:t>
      </w:r>
      <w:r>
        <w:rPr>
          <w:rFonts w:ascii="Tahoma" w:hAnsi="Tahoma" w:cs="Tahoma"/>
          <w:bCs/>
          <w:kern w:val="36"/>
          <w:sz w:val="22"/>
          <w:szCs w:val="24"/>
        </w:rPr>
        <w:t>pomoćnika u nastavi/</w:t>
      </w:r>
      <w:r>
        <w:rPr>
          <w:rFonts w:ascii="Tahoma" w:hAnsi="Tahoma" w:cs="Tahoma"/>
          <w:sz w:val="22"/>
        </w:rPr>
        <w:t xml:space="preserve"> stručno komunikacijskog posrednika</w:t>
      </w:r>
      <w:r>
        <w:rPr>
          <w:rFonts w:ascii="Tahoma" w:hAnsi="Tahoma" w:cs="Tahoma"/>
          <w:bCs/>
          <w:kern w:val="36"/>
          <w:sz w:val="22"/>
          <w:szCs w:val="24"/>
        </w:rPr>
        <w:t xml:space="preserve"> za učenike s poteškoćama u razvoju </w:t>
      </w:r>
      <w:r>
        <w:rPr>
          <w:rFonts w:ascii="Tahoma" w:hAnsi="Tahoma" w:cs="Tahoma"/>
          <w:sz w:val="22"/>
          <w:szCs w:val="24"/>
        </w:rPr>
        <w:t>pružanje neposredne podrške u razredu učenicima s teškoćama, pomoć u uključivanju u razredni kolektiv, savladavanje socijalno-psiholoških prepreka i nastavnih sadržaja.</w:t>
      </w: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S kandidatom/kandidatkinjom izabranom za </w:t>
      </w:r>
      <w:r>
        <w:rPr>
          <w:rFonts w:ascii="Tahoma" w:hAnsi="Tahoma" w:cs="Tahoma"/>
          <w:bCs/>
          <w:kern w:val="36"/>
          <w:sz w:val="22"/>
          <w:szCs w:val="24"/>
        </w:rPr>
        <w:t xml:space="preserve">pomoćnika u nastavi/ </w:t>
      </w:r>
      <w:r>
        <w:rPr>
          <w:rFonts w:ascii="Tahoma" w:hAnsi="Tahoma" w:cs="Tahoma"/>
          <w:sz w:val="22"/>
        </w:rPr>
        <w:t>stručno komunikacijskog posrednika</w:t>
      </w:r>
      <w:r>
        <w:rPr>
          <w:rFonts w:ascii="Tahoma" w:hAnsi="Tahoma" w:cs="Tahoma"/>
          <w:bCs/>
          <w:kern w:val="36"/>
          <w:sz w:val="22"/>
          <w:szCs w:val="24"/>
        </w:rPr>
        <w:t xml:space="preserve"> za učenike s poteškoćama u razvoju </w:t>
      </w:r>
      <w:r>
        <w:rPr>
          <w:rFonts w:ascii="Tahoma" w:hAnsi="Tahoma" w:cs="Tahoma"/>
          <w:sz w:val="22"/>
          <w:szCs w:val="24"/>
        </w:rPr>
        <w:t>sklopit će se pisani ugovor u kojemu će biti utvrđeni poslovi, trajanje izvršenja poslova te međusobna prava, obveze i odgovornosti ugovornih strana.</w:t>
      </w: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U prijavi na poziv kandidat/kandidatkinja treba navesti osobne podatke (ime i prezime, datum i mjesto rođenja, adresu stanovanja, broj telefona i mobitela) te sve tražene priloge.</w:t>
      </w: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sz w:val="22"/>
          <w:szCs w:val="24"/>
        </w:rPr>
      </w:pP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Uz prijavu kandidat/kandidatkinja dužni su priložiti slijedeće dokumente u izvorniku ili preslici:</w:t>
      </w:r>
    </w:p>
    <w:p w:rsidR="00493542" w:rsidRDefault="00493542" w:rsidP="00493542">
      <w:pPr>
        <w:numPr>
          <w:ilvl w:val="0"/>
          <w:numId w:val="3"/>
        </w:numPr>
        <w:spacing w:before="0"/>
        <w:ind w:left="714" w:hanging="357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dokaz o odgovarajućem stupnju obrazovanja (presliku diplome ili potvrdu o stečenoj stručnoj spremi), </w:t>
      </w:r>
    </w:p>
    <w:p w:rsidR="00493542" w:rsidRDefault="00493542" w:rsidP="00493542">
      <w:pPr>
        <w:numPr>
          <w:ilvl w:val="0"/>
          <w:numId w:val="3"/>
        </w:numPr>
        <w:spacing w:before="0"/>
        <w:ind w:left="714" w:hanging="357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dokaz o hrvatskom državljanstvu (presliku domovnice),</w:t>
      </w:r>
    </w:p>
    <w:p w:rsidR="00493542" w:rsidRDefault="00493542" w:rsidP="00493542">
      <w:pPr>
        <w:numPr>
          <w:ilvl w:val="0"/>
          <w:numId w:val="3"/>
        </w:numPr>
        <w:spacing w:before="0"/>
        <w:ind w:left="714" w:hanging="357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životopis,</w:t>
      </w:r>
    </w:p>
    <w:p w:rsidR="00493542" w:rsidRDefault="00493542" w:rsidP="00493542">
      <w:pPr>
        <w:numPr>
          <w:ilvl w:val="0"/>
          <w:numId w:val="3"/>
        </w:numPr>
        <w:spacing w:before="0"/>
        <w:ind w:left="714" w:hanging="357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uvjerenje o nekažnjavanju ne starije od 6 mjeseci,</w:t>
      </w:r>
    </w:p>
    <w:p w:rsidR="00493542" w:rsidRDefault="00493542" w:rsidP="00493542">
      <w:pPr>
        <w:numPr>
          <w:ilvl w:val="0"/>
          <w:numId w:val="3"/>
        </w:numPr>
        <w:spacing w:before="0"/>
        <w:ind w:left="714" w:hanging="357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uvjerenje o sudjelovanju u programu edukacije pomoćnika u nastavi u okviru provedbe projekta „Školovanje bez diskriminacije-ulog u tolerantno društvo“.</w:t>
      </w:r>
    </w:p>
    <w:p w:rsidR="00493542" w:rsidRDefault="00493542" w:rsidP="00493542">
      <w:pPr>
        <w:spacing w:after="120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Preslike traženih priloga ne moraju biti ovjerene, a polaznici su prije sklapanja pisanog ugovora dužni dostaviti na uvid originalne dokumente.</w:t>
      </w: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Nepravodobne i nepotpune prijave neće biti razmatrane.</w:t>
      </w: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bCs/>
          <w:sz w:val="22"/>
          <w:szCs w:val="24"/>
        </w:rPr>
      </w:pP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bCs/>
          <w:sz w:val="22"/>
          <w:szCs w:val="24"/>
        </w:rPr>
      </w:pPr>
      <w:r>
        <w:rPr>
          <w:rFonts w:ascii="Tahoma" w:hAnsi="Tahoma" w:cs="Tahoma"/>
          <w:bCs/>
          <w:sz w:val="22"/>
          <w:szCs w:val="24"/>
        </w:rPr>
        <w:t xml:space="preserve">Pisane prijave s dokazima o ispunjavanju uvjeta iz Javnog poziva moraju biti zaprimljene </w:t>
      </w:r>
      <w:r w:rsidRPr="0029740E">
        <w:rPr>
          <w:rFonts w:ascii="Tahoma" w:hAnsi="Tahoma" w:cs="Tahoma"/>
          <w:b/>
          <w:bCs/>
          <w:color w:val="FF0000"/>
          <w:sz w:val="22"/>
          <w:szCs w:val="24"/>
        </w:rPr>
        <w:t>najkasnije do 19.11.2015. godine</w:t>
      </w:r>
      <w:r w:rsidRPr="00240783">
        <w:rPr>
          <w:rFonts w:ascii="Tahoma" w:hAnsi="Tahoma" w:cs="Tahoma"/>
          <w:b/>
          <w:bCs/>
          <w:sz w:val="22"/>
          <w:szCs w:val="24"/>
        </w:rPr>
        <w:t xml:space="preserve"> </w:t>
      </w:r>
      <w:r w:rsidRPr="00B9485E">
        <w:rPr>
          <w:rFonts w:ascii="Tahoma" w:hAnsi="Tahoma" w:cs="Tahoma"/>
          <w:b/>
          <w:bCs/>
          <w:sz w:val="22"/>
          <w:szCs w:val="24"/>
        </w:rPr>
        <w:t xml:space="preserve">i dostavljaju se na adresu Ekonomska škola Pula, </w:t>
      </w:r>
      <w:proofErr w:type="spellStart"/>
      <w:r w:rsidRPr="00B9485E">
        <w:rPr>
          <w:rFonts w:ascii="Tahoma" w:hAnsi="Tahoma" w:cs="Tahoma"/>
          <w:b/>
          <w:bCs/>
          <w:sz w:val="22"/>
          <w:szCs w:val="24"/>
        </w:rPr>
        <w:t>Kovačićeva</w:t>
      </w:r>
      <w:proofErr w:type="spellEnd"/>
      <w:r w:rsidRPr="00B9485E">
        <w:rPr>
          <w:rFonts w:ascii="Tahoma" w:hAnsi="Tahoma" w:cs="Tahoma"/>
          <w:b/>
          <w:bCs/>
          <w:sz w:val="22"/>
          <w:szCs w:val="24"/>
        </w:rPr>
        <w:t xml:space="preserve"> 3, 52100 Pula</w:t>
      </w:r>
      <w:r>
        <w:rPr>
          <w:rFonts w:ascii="Tahoma" w:hAnsi="Tahoma" w:cs="Tahoma"/>
          <w:bCs/>
          <w:sz w:val="22"/>
          <w:szCs w:val="24"/>
        </w:rPr>
        <w:t xml:space="preserve"> s naznakom „Javni poziv za prijem </w:t>
      </w:r>
      <w:r>
        <w:rPr>
          <w:rFonts w:ascii="Tahoma" w:hAnsi="Tahoma" w:cs="Tahoma"/>
          <w:bCs/>
          <w:kern w:val="36"/>
          <w:sz w:val="22"/>
          <w:szCs w:val="24"/>
        </w:rPr>
        <w:t>pomoćnika u nastavi/</w:t>
      </w:r>
      <w:r>
        <w:rPr>
          <w:rFonts w:ascii="Tahoma" w:hAnsi="Tahoma" w:cs="Tahoma"/>
          <w:sz w:val="22"/>
        </w:rPr>
        <w:t xml:space="preserve"> stručno komunikacijskog posrednika</w:t>
      </w:r>
      <w:r>
        <w:rPr>
          <w:rFonts w:ascii="Tahoma" w:hAnsi="Tahoma" w:cs="Tahoma"/>
          <w:bCs/>
          <w:kern w:val="36"/>
          <w:sz w:val="22"/>
          <w:szCs w:val="24"/>
        </w:rPr>
        <w:t xml:space="preserve"> za učenike s poteškoćama u razvoju u </w:t>
      </w:r>
      <w:proofErr w:type="spellStart"/>
      <w:r>
        <w:rPr>
          <w:rFonts w:ascii="Tahoma" w:hAnsi="Tahoma" w:cs="Tahoma"/>
          <w:bCs/>
          <w:kern w:val="36"/>
          <w:sz w:val="22"/>
          <w:szCs w:val="24"/>
        </w:rPr>
        <w:t>šk.god</w:t>
      </w:r>
      <w:proofErr w:type="spellEnd"/>
      <w:r>
        <w:rPr>
          <w:rFonts w:ascii="Tahoma" w:hAnsi="Tahoma" w:cs="Tahoma"/>
          <w:bCs/>
          <w:kern w:val="36"/>
          <w:sz w:val="22"/>
          <w:szCs w:val="24"/>
        </w:rPr>
        <w:t>. 2015/16</w:t>
      </w:r>
      <w:r>
        <w:rPr>
          <w:rFonts w:ascii="Tahoma" w:hAnsi="Tahoma" w:cs="Tahoma"/>
          <w:bCs/>
          <w:sz w:val="22"/>
          <w:szCs w:val="24"/>
        </w:rPr>
        <w:t>“.</w:t>
      </w: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sz w:val="22"/>
          <w:szCs w:val="24"/>
        </w:rPr>
      </w:pP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Radni odnos sa školom će se zasnivati nakon provedenog selekcijskog postupka.</w:t>
      </w: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sz w:val="22"/>
          <w:szCs w:val="24"/>
        </w:rPr>
      </w:pP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sz w:val="22"/>
          <w:szCs w:val="24"/>
        </w:rPr>
      </w:pP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sz w:val="22"/>
          <w:szCs w:val="24"/>
        </w:rPr>
      </w:pPr>
    </w:p>
    <w:p w:rsidR="00493542" w:rsidRDefault="00493542" w:rsidP="00493542">
      <w:pPr>
        <w:spacing w:before="33" w:after="33" w:line="133" w:lineRule="atLeast"/>
        <w:rPr>
          <w:rFonts w:ascii="Tahoma" w:hAnsi="Tahoma" w:cs="Tahoma"/>
          <w:sz w:val="22"/>
          <w:szCs w:val="24"/>
        </w:rPr>
      </w:pPr>
    </w:p>
    <w:p w:rsidR="00875558" w:rsidRDefault="00875558"/>
    <w:sectPr w:rsidR="00875558" w:rsidSect="00885122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93542"/>
    <w:rsid w:val="00012717"/>
    <w:rsid w:val="0001652E"/>
    <w:rsid w:val="00022E95"/>
    <w:rsid w:val="0029740E"/>
    <w:rsid w:val="00493542"/>
    <w:rsid w:val="00495270"/>
    <w:rsid w:val="00875558"/>
    <w:rsid w:val="00885122"/>
    <w:rsid w:val="00BD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42"/>
    <w:pPr>
      <w:spacing w:before="120" w:after="0" w:line="240" w:lineRule="auto"/>
      <w:jc w:val="both"/>
    </w:pPr>
    <w:rPr>
      <w:rFonts w:eastAsia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935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Ekonomska škola</dc:creator>
  <cp:keywords/>
  <dc:description/>
  <cp:lastModifiedBy>Ekonomska škola</cp:lastModifiedBy>
  <cp:revision>4</cp:revision>
  <dcterms:created xsi:type="dcterms:W3CDTF">2015-11-11T07:43:00Z</dcterms:created>
  <dcterms:modified xsi:type="dcterms:W3CDTF">2015-11-11T11:54:00Z</dcterms:modified>
</cp:coreProperties>
</file>